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FF1" w:rsidRDefault="00727656" w:rsidP="0072765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4.</w:t>
      </w:r>
      <w:r w:rsidRPr="00B87CA2">
        <w:rPr>
          <w:rFonts w:ascii="Times New Roman" w:hAnsi="Times New Roman" w:cs="Times New Roman"/>
          <w:b/>
          <w:sz w:val="32"/>
          <w:szCs w:val="32"/>
          <w:u w:val="single"/>
        </w:rPr>
        <w:t xml:space="preserve">Ответы к заданиям по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МКТ</w:t>
      </w:r>
    </w:p>
    <w:p w:rsidR="00727656" w:rsidRPr="00727656" w:rsidRDefault="00727656" w:rsidP="007276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727656">
        <w:rPr>
          <w:rFonts w:ascii="Times New Roman" w:hAnsi="Times New Roman" w:cs="Times New Roman"/>
          <w:b/>
          <w:sz w:val="28"/>
          <w:szCs w:val="28"/>
        </w:rPr>
        <w:t>Ответы к обучающим заданиям.</w:t>
      </w:r>
    </w:p>
    <w:tbl>
      <w:tblPr>
        <w:tblW w:w="496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8"/>
        <w:gridCol w:w="705"/>
        <w:gridCol w:w="6"/>
        <w:gridCol w:w="709"/>
        <w:gridCol w:w="708"/>
        <w:gridCol w:w="709"/>
        <w:gridCol w:w="851"/>
        <w:gridCol w:w="682"/>
        <w:gridCol w:w="735"/>
        <w:gridCol w:w="1133"/>
        <w:gridCol w:w="709"/>
        <w:gridCol w:w="709"/>
        <w:gridCol w:w="708"/>
        <w:gridCol w:w="1419"/>
      </w:tblGrid>
      <w:tr w:rsidR="00727656" w:rsidRPr="00727656" w:rsidTr="00727656"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715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851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682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73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1133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1419" w:type="dxa"/>
            <w:vAlign w:val="center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</w:tr>
      <w:tr w:rsidR="00727656" w:rsidRPr="00727656" w:rsidTr="00727656"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2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7656" w:rsidRPr="00727656" w:rsidTr="00727656"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  <w:tc>
          <w:tcPr>
            <w:tcW w:w="711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17А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18А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19А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20А</w:t>
            </w:r>
          </w:p>
        </w:tc>
        <w:tc>
          <w:tcPr>
            <w:tcW w:w="851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21В</w:t>
            </w:r>
          </w:p>
        </w:tc>
        <w:tc>
          <w:tcPr>
            <w:tcW w:w="1417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22В</w:t>
            </w:r>
          </w:p>
        </w:tc>
        <w:tc>
          <w:tcPr>
            <w:tcW w:w="1133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23С</w:t>
            </w:r>
          </w:p>
        </w:tc>
        <w:tc>
          <w:tcPr>
            <w:tcW w:w="2126" w:type="dxa"/>
            <w:gridSpan w:val="3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24С</w:t>
            </w:r>
          </w:p>
        </w:tc>
        <w:tc>
          <w:tcPr>
            <w:tcW w:w="141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25С</w:t>
            </w:r>
          </w:p>
        </w:tc>
      </w:tr>
      <w:tr w:rsidR="00727656" w:rsidRPr="00727656" w:rsidTr="00727656">
        <w:tc>
          <w:tcPr>
            <w:tcW w:w="709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1" w:type="dxa"/>
            <w:gridSpan w:val="2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727656" w:rsidRPr="00727656" w:rsidRDefault="00727656" w:rsidP="007276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1,5·10</w:t>
            </w:r>
            <w:r w:rsidRPr="0072765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Па</w:t>
            </w:r>
          </w:p>
        </w:tc>
        <w:tc>
          <w:tcPr>
            <w:tcW w:w="1133" w:type="dxa"/>
            <w:vAlign w:val="center"/>
          </w:tcPr>
          <w:p w:rsidR="00727656" w:rsidRPr="00727656" w:rsidRDefault="00727656" w:rsidP="007276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0,54 кг</w:t>
            </w:r>
          </w:p>
        </w:tc>
        <w:tc>
          <w:tcPr>
            <w:tcW w:w="2126" w:type="dxa"/>
            <w:gridSpan w:val="3"/>
            <w:vAlign w:val="center"/>
          </w:tcPr>
          <w:p w:rsidR="00727656" w:rsidRPr="00727656" w:rsidRDefault="00727656" w:rsidP="007276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Умен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8 раз</w:t>
            </w:r>
          </w:p>
        </w:tc>
        <w:tc>
          <w:tcPr>
            <w:tcW w:w="1419" w:type="dxa"/>
            <w:vAlign w:val="center"/>
          </w:tcPr>
          <w:p w:rsidR="00727656" w:rsidRPr="00727656" w:rsidRDefault="00727656" w:rsidP="0072765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2,8·10</w:t>
            </w:r>
            <w:r w:rsidRPr="0072765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-10</w:t>
            </w: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</w:p>
        </w:tc>
      </w:tr>
    </w:tbl>
    <w:p w:rsidR="00727656" w:rsidRDefault="00727656" w:rsidP="00727656">
      <w:pPr>
        <w:jc w:val="center"/>
      </w:pPr>
    </w:p>
    <w:p w:rsidR="00727656" w:rsidRPr="00727656" w:rsidRDefault="00727656" w:rsidP="007276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27656">
        <w:rPr>
          <w:rFonts w:ascii="Times New Roman" w:hAnsi="Times New Roman" w:cs="Times New Roman"/>
          <w:b/>
          <w:sz w:val="28"/>
          <w:szCs w:val="28"/>
        </w:rPr>
        <w:t>Ответы к тренировочным заданиям.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5"/>
        <w:gridCol w:w="581"/>
        <w:gridCol w:w="746"/>
        <w:gridCol w:w="664"/>
        <w:gridCol w:w="575"/>
        <w:gridCol w:w="709"/>
        <w:gridCol w:w="567"/>
        <w:gridCol w:w="804"/>
        <w:gridCol w:w="664"/>
        <w:gridCol w:w="705"/>
        <w:gridCol w:w="705"/>
        <w:gridCol w:w="1077"/>
        <w:gridCol w:w="699"/>
        <w:gridCol w:w="705"/>
        <w:gridCol w:w="705"/>
        <w:gridCol w:w="705"/>
      </w:tblGrid>
      <w:tr w:rsidR="00727656" w:rsidRPr="00727656" w:rsidTr="00727656">
        <w:trPr>
          <w:trHeight w:val="434"/>
        </w:trPr>
        <w:tc>
          <w:tcPr>
            <w:tcW w:w="69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581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746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66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57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56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80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66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107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12А</w:t>
            </w:r>
          </w:p>
        </w:tc>
        <w:tc>
          <w:tcPr>
            <w:tcW w:w="69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16А</w:t>
            </w:r>
          </w:p>
        </w:tc>
      </w:tr>
      <w:tr w:rsidR="00727656" w:rsidRPr="00727656" w:rsidTr="00727656">
        <w:trPr>
          <w:trHeight w:val="282"/>
        </w:trPr>
        <w:tc>
          <w:tcPr>
            <w:tcW w:w="69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46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4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9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27656" w:rsidRPr="00727656" w:rsidTr="00727656">
        <w:tc>
          <w:tcPr>
            <w:tcW w:w="1276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17А</w:t>
            </w:r>
          </w:p>
        </w:tc>
        <w:tc>
          <w:tcPr>
            <w:tcW w:w="746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18А</w:t>
            </w:r>
          </w:p>
        </w:tc>
        <w:tc>
          <w:tcPr>
            <w:tcW w:w="1239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19А</w:t>
            </w:r>
          </w:p>
        </w:tc>
        <w:tc>
          <w:tcPr>
            <w:tcW w:w="1276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20В</w:t>
            </w:r>
          </w:p>
        </w:tc>
        <w:tc>
          <w:tcPr>
            <w:tcW w:w="1468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21В</w:t>
            </w:r>
          </w:p>
        </w:tc>
        <w:tc>
          <w:tcPr>
            <w:tcW w:w="1410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22В</w:t>
            </w:r>
          </w:p>
        </w:tc>
        <w:tc>
          <w:tcPr>
            <w:tcW w:w="107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23В</w:t>
            </w:r>
          </w:p>
        </w:tc>
        <w:tc>
          <w:tcPr>
            <w:tcW w:w="1404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24С</w:t>
            </w:r>
          </w:p>
        </w:tc>
        <w:tc>
          <w:tcPr>
            <w:tcW w:w="1410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25С</w:t>
            </w:r>
          </w:p>
        </w:tc>
      </w:tr>
      <w:tr w:rsidR="00727656" w:rsidRPr="00727656" w:rsidTr="00727656">
        <w:tc>
          <w:tcPr>
            <w:tcW w:w="1276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46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6 Па</w:t>
            </w:r>
          </w:p>
        </w:tc>
        <w:tc>
          <w:tcPr>
            <w:tcW w:w="1468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10,2 МПа</w:t>
            </w:r>
          </w:p>
        </w:tc>
        <w:tc>
          <w:tcPr>
            <w:tcW w:w="1410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425 м/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1077" w:type="dxa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25 см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404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0" w:type="dxa"/>
            <w:gridSpan w:val="2"/>
            <w:vAlign w:val="center"/>
          </w:tcPr>
          <w:p w:rsidR="00727656" w:rsidRPr="00727656" w:rsidRDefault="00727656" w:rsidP="006712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3300 Па</w:t>
            </w:r>
          </w:p>
        </w:tc>
      </w:tr>
    </w:tbl>
    <w:p w:rsidR="00727656" w:rsidRDefault="00727656" w:rsidP="00727656">
      <w:pPr>
        <w:widowContro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27656" w:rsidRPr="00727656" w:rsidRDefault="00727656" w:rsidP="0072765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27656">
        <w:rPr>
          <w:rFonts w:ascii="Times New Roman" w:hAnsi="Times New Roman" w:cs="Times New Roman"/>
          <w:b/>
          <w:sz w:val="24"/>
          <w:szCs w:val="24"/>
          <w:u w:val="single"/>
        </w:rPr>
        <w:t>24С</w:t>
      </w:r>
      <w:proofErr w:type="gramStart"/>
      <w:r w:rsidRPr="00727656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727656">
        <w:rPr>
          <w:rFonts w:ascii="Times New Roman" w:hAnsi="Times New Roman" w:cs="Times New Roman"/>
          <w:sz w:val="24"/>
          <w:szCs w:val="24"/>
        </w:rPr>
        <w:t>ри изотермическом увеличении объема жидкость начинает испаряться. Давление пара при этом не изменяется до тех пор, пока вся жидкость не испариться (пар остается насыщенным, и его давление опр</w:t>
      </w:r>
      <w:r w:rsidRPr="00727656">
        <w:rPr>
          <w:rFonts w:ascii="Times New Roman" w:hAnsi="Times New Roman" w:cs="Times New Roman"/>
          <w:sz w:val="24"/>
          <w:szCs w:val="24"/>
        </w:rPr>
        <w:t>е</w:t>
      </w:r>
      <w:r w:rsidRPr="00727656">
        <w:rPr>
          <w:rFonts w:ascii="Times New Roman" w:hAnsi="Times New Roman" w:cs="Times New Roman"/>
          <w:sz w:val="24"/>
          <w:szCs w:val="24"/>
        </w:rPr>
        <w:t xml:space="preserve">деляется температурой). Дальнейшее увеличение объема вызывает уменьшение давления по закону Бойля-Мариотта. Пусть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>
            <v:imagedata r:id="rId4" o:title=""/>
          </v:shape>
          <o:OLEObject Type="Embed" ProgID="Equation.3" ShapeID="_x0000_i1025" DrawAspect="Content" ObjectID="_1421918262" r:id="rId5"/>
        </w:object>
      </w:r>
      <w:r w:rsidRPr="00727656">
        <w:rPr>
          <w:rFonts w:ascii="Times New Roman" w:hAnsi="Times New Roman" w:cs="Times New Roman"/>
          <w:sz w:val="24"/>
          <w:szCs w:val="24"/>
        </w:rPr>
        <w:t>,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26" type="#_x0000_t75" style="width:12.75pt;height:17.25pt" o:ole="">
            <v:imagedata r:id="rId6" o:title=""/>
          </v:shape>
          <o:OLEObject Type="Embed" ProgID="Equation.3" ShapeID="_x0000_i1026" DrawAspect="Content" ObjectID="_1421918263" r:id="rId7"/>
        </w:object>
      </w:r>
      <w:r w:rsidRPr="00727656">
        <w:rPr>
          <w:rFonts w:ascii="Times New Roman" w:hAnsi="Times New Roman" w:cs="Times New Roman"/>
          <w:sz w:val="24"/>
          <w:szCs w:val="24"/>
        </w:rPr>
        <w:t>,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40" w:dyaOrig="340">
          <v:shape id="_x0000_i1027" type="#_x0000_t75" style="width:12pt;height:17.25pt" o:ole="">
            <v:imagedata r:id="rId8" o:title=""/>
          </v:shape>
          <o:OLEObject Type="Embed" ProgID="Equation.3" ShapeID="_x0000_i1027" DrawAspect="Content" ObjectID="_1421918264" r:id="rId9"/>
        </w:object>
      </w:r>
      <w:r w:rsidRPr="00727656">
        <w:rPr>
          <w:rFonts w:ascii="Times New Roman" w:hAnsi="Times New Roman" w:cs="Times New Roman"/>
          <w:sz w:val="24"/>
          <w:szCs w:val="24"/>
        </w:rPr>
        <w:t>;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28" type="#_x0000_t75" style="width:15pt;height:17.25pt" o:ole="">
            <v:imagedata r:id="rId10" o:title=""/>
          </v:shape>
          <o:OLEObject Type="Embed" ProgID="Equation.3" ShapeID="_x0000_i1028" DrawAspect="Content" ObjectID="_1421918265" r:id="rId11"/>
        </w:object>
      </w:r>
      <w:r w:rsidRPr="00727656">
        <w:rPr>
          <w:rFonts w:ascii="Times New Roman" w:hAnsi="Times New Roman" w:cs="Times New Roman"/>
          <w:sz w:val="24"/>
          <w:szCs w:val="24"/>
        </w:rPr>
        <w:t>,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29" type="#_x0000_t75" style="width:14.25pt;height:17.25pt" o:ole="">
            <v:imagedata r:id="rId12" o:title=""/>
          </v:shape>
          <o:OLEObject Type="Embed" ProgID="Equation.3" ShapeID="_x0000_i1029" DrawAspect="Content" ObjectID="_1421918266" r:id="rId13"/>
        </w:object>
      </w:r>
      <w:r w:rsidRPr="00727656">
        <w:rPr>
          <w:rFonts w:ascii="Times New Roman" w:hAnsi="Times New Roman" w:cs="Times New Roman"/>
          <w:sz w:val="24"/>
          <w:szCs w:val="24"/>
        </w:rPr>
        <w:t>,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30" type="#_x0000_t75" style="width:12.75pt;height:17.25pt" o:ole="">
            <v:imagedata r:id="rId14" o:title=""/>
          </v:shape>
          <o:OLEObject Type="Embed" ProgID="Equation.3" ShapeID="_x0000_i1030" DrawAspect="Content" ObjectID="_1421918267" r:id="rId15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 - начальное и конечное давление пара, его объем и температура. Ура</w:t>
      </w:r>
      <w:r w:rsidRPr="00727656">
        <w:rPr>
          <w:rFonts w:ascii="Times New Roman" w:hAnsi="Times New Roman" w:cs="Times New Roman"/>
          <w:sz w:val="24"/>
          <w:szCs w:val="24"/>
        </w:rPr>
        <w:t>в</w:t>
      </w:r>
      <w:r w:rsidRPr="00727656">
        <w:rPr>
          <w:rFonts w:ascii="Times New Roman" w:hAnsi="Times New Roman" w:cs="Times New Roman"/>
          <w:sz w:val="24"/>
          <w:szCs w:val="24"/>
        </w:rPr>
        <w:t xml:space="preserve">нения состояния при этом имеют вид:     </w:t>
      </w:r>
      <w:r w:rsidRPr="00727656">
        <w:rPr>
          <w:rFonts w:ascii="Times New Roman" w:hAnsi="Times New Roman" w:cs="Times New Roman"/>
          <w:position w:val="-24"/>
          <w:sz w:val="24"/>
          <w:szCs w:val="24"/>
        </w:rPr>
        <w:object w:dxaOrig="1400" w:dyaOrig="639">
          <v:shape id="_x0000_i1031" type="#_x0000_t75" style="width:69.75pt;height:32.25pt" o:ole="">
            <v:imagedata r:id="rId16" o:title=""/>
          </v:shape>
          <o:OLEObject Type="Embed" ProgID="Equation.3" ShapeID="_x0000_i1031" DrawAspect="Content" ObjectID="_1421918268" r:id="rId17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     </w:t>
      </w:r>
      <w:r w:rsidRPr="00727656">
        <w:rPr>
          <w:rFonts w:ascii="Times New Roman" w:hAnsi="Times New Roman" w:cs="Times New Roman"/>
          <w:position w:val="-24"/>
          <w:sz w:val="24"/>
          <w:szCs w:val="24"/>
        </w:rPr>
        <w:object w:dxaOrig="1980" w:dyaOrig="639">
          <v:shape id="_x0000_i1032" type="#_x0000_t75" style="width:99pt;height:32.25pt" o:ole="">
            <v:imagedata r:id="rId18" o:title=""/>
          </v:shape>
          <o:OLEObject Type="Embed" ProgID="Equation.3" ShapeID="_x0000_i1032" DrawAspect="Content" ObjectID="_1421918269" r:id="rId19"/>
        </w:object>
      </w:r>
      <w:r w:rsidRPr="00727656">
        <w:rPr>
          <w:rFonts w:ascii="Times New Roman" w:hAnsi="Times New Roman" w:cs="Times New Roman"/>
          <w:sz w:val="24"/>
          <w:szCs w:val="24"/>
        </w:rPr>
        <w:t>.</w:t>
      </w:r>
    </w:p>
    <w:p w:rsidR="00727656" w:rsidRPr="00727656" w:rsidRDefault="00727656" w:rsidP="0072765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27656">
        <w:rPr>
          <w:rFonts w:ascii="Times New Roman" w:hAnsi="Times New Roman" w:cs="Times New Roman"/>
          <w:sz w:val="24"/>
          <w:szCs w:val="24"/>
        </w:rPr>
        <w:t xml:space="preserve">По условию 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33" type="#_x0000_t75" style="width:14.25pt;height:17.25pt" o:ole="">
            <v:imagedata r:id="rId12" o:title=""/>
          </v:shape>
          <o:OLEObject Type="Embed" ProgID="Equation.3" ShapeID="_x0000_i1033" DrawAspect="Content" ObjectID="_1421918270" r:id="rId20"/>
        </w:object>
      </w:r>
      <w:r w:rsidRPr="00727656">
        <w:rPr>
          <w:rFonts w:ascii="Times New Roman" w:hAnsi="Times New Roman" w:cs="Times New Roman"/>
          <w:sz w:val="24"/>
          <w:szCs w:val="24"/>
        </w:rPr>
        <w:t>/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34" type="#_x0000_t75" style="width:12.75pt;height:17.25pt" o:ole="">
            <v:imagedata r:id="rId6" o:title=""/>
          </v:shape>
          <o:OLEObject Type="Embed" ProgID="Equation.3" ShapeID="_x0000_i1034" DrawAspect="Content" ObjectID="_1421918271" r:id="rId21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=3, 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35" type="#_x0000_t75" style="width:14.25pt;height:17.25pt" o:ole="">
            <v:imagedata r:id="rId4" o:title=""/>
          </v:shape>
          <o:OLEObject Type="Embed" ProgID="Equation.3" ShapeID="_x0000_i1035" DrawAspect="Content" ObjectID="_1421918272" r:id="rId22"/>
        </w:object>
      </w:r>
      <w:r w:rsidRPr="00727656">
        <w:rPr>
          <w:rFonts w:ascii="Times New Roman" w:hAnsi="Times New Roman" w:cs="Times New Roman"/>
          <w:sz w:val="24"/>
          <w:szCs w:val="24"/>
        </w:rPr>
        <w:t>/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36" type="#_x0000_t75" style="width:15pt;height:17.25pt" o:ole="">
            <v:imagedata r:id="rId10" o:title=""/>
          </v:shape>
          <o:OLEObject Type="Embed" ProgID="Equation.3" ShapeID="_x0000_i1036" DrawAspect="Content" ObjectID="_1421918273" r:id="rId23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=2. Разделив уравнения, находим </w:t>
      </w:r>
      <w:r w:rsidRPr="00727656">
        <w:rPr>
          <w:rFonts w:ascii="Times New Roman" w:hAnsi="Times New Roman" w:cs="Times New Roman"/>
          <w:position w:val="-30"/>
          <w:sz w:val="24"/>
          <w:szCs w:val="24"/>
        </w:rPr>
        <w:object w:dxaOrig="1660" w:dyaOrig="700">
          <v:shape id="_x0000_i1037" type="#_x0000_t75" style="width:83.25pt;height:35.25pt" o:ole="">
            <v:imagedata r:id="rId24" o:title=""/>
          </v:shape>
          <o:OLEObject Type="Embed" ProgID="Equation.3" ShapeID="_x0000_i1037" DrawAspect="Content" ObjectID="_1421918274" r:id="rId25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</w:t>
      </w:r>
      <w:r w:rsidRPr="00727656">
        <w:rPr>
          <w:rFonts w:ascii="Times New Roman" w:hAnsi="Times New Roman" w:cs="Times New Roman"/>
          <w:position w:val="-30"/>
          <w:sz w:val="24"/>
          <w:szCs w:val="24"/>
        </w:rPr>
        <w:object w:dxaOrig="1660" w:dyaOrig="700">
          <v:shape id="_x0000_i1038" type="#_x0000_t75" style="width:83.25pt;height:35.25pt" o:ole="">
            <v:imagedata r:id="rId26" o:title=""/>
          </v:shape>
          <o:OLEObject Type="Embed" ProgID="Equation.3" ShapeID="_x0000_i1038" DrawAspect="Content" ObjectID="_1421918275" r:id="rId27"/>
        </w:object>
      </w:r>
      <w:r w:rsidRPr="00727656">
        <w:rPr>
          <w:rFonts w:ascii="Times New Roman" w:hAnsi="Times New Roman" w:cs="Times New Roman"/>
          <w:sz w:val="24"/>
          <w:szCs w:val="24"/>
        </w:rPr>
        <w:t>.</w:t>
      </w:r>
    </w:p>
    <w:p w:rsidR="00727656" w:rsidRPr="00727656" w:rsidRDefault="00727656" w:rsidP="0072765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27656">
        <w:rPr>
          <w:rFonts w:ascii="Times New Roman" w:hAnsi="Times New Roman" w:cs="Times New Roman"/>
          <w:b/>
          <w:sz w:val="24"/>
          <w:szCs w:val="24"/>
          <w:u w:val="single"/>
        </w:rPr>
        <w:t>25С</w:t>
      </w:r>
      <w:r w:rsidRPr="00727656">
        <w:rPr>
          <w:rFonts w:ascii="Times New Roman" w:hAnsi="Times New Roman" w:cs="Times New Roman"/>
          <w:sz w:val="24"/>
          <w:szCs w:val="24"/>
        </w:rPr>
        <w:t xml:space="preserve"> Условие равновесия поршня: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1320" w:dyaOrig="340">
          <v:shape id="_x0000_i1039" type="#_x0000_t75" style="width:66pt;height:17.25pt" o:ole="">
            <v:imagedata r:id="rId28" o:title=""/>
          </v:shape>
          <o:OLEObject Type="Embed" ProgID="Equation.3" ShapeID="_x0000_i1039" DrawAspect="Content" ObjectID="_1421918276" r:id="rId29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727656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27656">
        <w:rPr>
          <w:rFonts w:ascii="Times New Roman" w:hAnsi="Times New Roman" w:cs="Times New Roman"/>
          <w:sz w:val="24"/>
          <w:szCs w:val="24"/>
        </w:rPr>
        <w:t xml:space="preserve"> – масса поршня;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40" type="#_x0000_t75" style="width:12.75pt;height:17.25pt" o:ole="">
            <v:imagedata r:id="rId30" o:title=""/>
          </v:shape>
          <o:OLEObject Type="Embed" ProgID="Equation.3" ShapeID="_x0000_i1040" DrawAspect="Content" ObjectID="_1421918277" r:id="rId31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 - сила давления на поршень газа, находящегося в верхнем отсеке;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41" type="#_x0000_t75" style="width:15pt;height:17.25pt" o:ole="">
            <v:imagedata r:id="rId32" o:title=""/>
          </v:shape>
          <o:OLEObject Type="Embed" ProgID="Equation.3" ShapeID="_x0000_i1041" DrawAspect="Content" ObjectID="_1421918278" r:id="rId33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- сила давления на поршень газа, находящегося в нижнем отсеке. Силы давления рассчитываются по формулам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042" type="#_x0000_t75" style="width:39.75pt;height:15.75pt" o:ole="">
            <v:imagedata r:id="rId34" o:title=""/>
          </v:shape>
          <o:OLEObject Type="Embed" ProgID="Equation.3" ShapeID="_x0000_i1042" DrawAspect="Content" ObjectID="_1421918279" r:id="rId35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где </w:t>
      </w:r>
      <w:proofErr w:type="spellStart"/>
      <w:r w:rsidRPr="00727656">
        <w:rPr>
          <w:rFonts w:ascii="Times New Roman" w:hAnsi="Times New Roman" w:cs="Times New Roman"/>
          <w:sz w:val="24"/>
          <w:szCs w:val="24"/>
        </w:rPr>
        <w:t>р-давление</w:t>
      </w:r>
      <w:proofErr w:type="spellEnd"/>
      <w:r w:rsidRPr="00727656">
        <w:rPr>
          <w:rFonts w:ascii="Times New Roman" w:hAnsi="Times New Roman" w:cs="Times New Roman"/>
          <w:sz w:val="24"/>
          <w:szCs w:val="24"/>
        </w:rPr>
        <w:t xml:space="preserve"> газа; </w:t>
      </w:r>
      <w:r w:rsidRPr="0072765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27656">
        <w:rPr>
          <w:rFonts w:ascii="Times New Roman" w:hAnsi="Times New Roman" w:cs="Times New Roman"/>
          <w:sz w:val="24"/>
          <w:szCs w:val="24"/>
        </w:rPr>
        <w:t xml:space="preserve">-площадь поршня. Давление газа может быть определено из уравнения Менделеева – </w:t>
      </w:r>
      <w:proofErr w:type="spellStart"/>
      <w:r w:rsidRPr="00727656">
        <w:rPr>
          <w:rFonts w:ascii="Times New Roman" w:hAnsi="Times New Roman" w:cs="Times New Roman"/>
          <w:sz w:val="24"/>
          <w:szCs w:val="24"/>
        </w:rPr>
        <w:t>Клапейрона</w:t>
      </w:r>
      <w:proofErr w:type="spellEnd"/>
      <w:r w:rsidRPr="00727656">
        <w:rPr>
          <w:rFonts w:ascii="Times New Roman" w:hAnsi="Times New Roman" w:cs="Times New Roman"/>
          <w:sz w:val="24"/>
          <w:szCs w:val="24"/>
        </w:rPr>
        <w:t xml:space="preserve">. По условию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43" type="#_x0000_t75" style="width:12.75pt;height:17.25pt" o:ole="">
            <v:imagedata r:id="rId6" o:title=""/>
          </v:shape>
          <o:OLEObject Type="Embed" ProgID="Equation.3" ShapeID="_x0000_i1043" DrawAspect="Content" ObjectID="_1421918280" r:id="rId36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=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79" w:dyaOrig="340">
          <v:shape id="_x0000_i1044" type="#_x0000_t75" style="width:14.25pt;height:17.25pt" o:ole="">
            <v:imagedata r:id="rId12" o:title=""/>
          </v:shape>
          <o:OLEObject Type="Embed" ProgID="Equation.3" ShapeID="_x0000_i1044" DrawAspect="Content" ObjectID="_1421918281" r:id="rId37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40" w:dyaOrig="340">
          <v:shape id="_x0000_i1045" type="#_x0000_t75" style="width:12pt;height:17.25pt" o:ole="">
            <v:imagedata r:id="rId8" o:title=""/>
          </v:shape>
          <o:OLEObject Type="Embed" ProgID="Equation.3" ShapeID="_x0000_i1045" DrawAspect="Content" ObjectID="_1421918282" r:id="rId38"/>
        </w:object>
      </w:r>
      <w:r w:rsidRPr="00727656">
        <w:rPr>
          <w:rFonts w:ascii="Times New Roman" w:hAnsi="Times New Roman" w:cs="Times New Roman"/>
          <w:sz w:val="24"/>
          <w:szCs w:val="24"/>
        </w:rPr>
        <w:t>=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260" w:dyaOrig="340">
          <v:shape id="_x0000_i1046" type="#_x0000_t75" style="width:12.75pt;height:17.25pt" o:ole="">
            <v:imagedata r:id="rId14" o:title=""/>
          </v:shape>
          <o:OLEObject Type="Embed" ProgID="Equation.3" ShapeID="_x0000_i1046" DrawAspect="Content" ObjectID="_1421918283" r:id="rId39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</w:t>
      </w:r>
      <w:r w:rsidRPr="00727656">
        <w:rPr>
          <w:rFonts w:ascii="Times New Roman" w:hAnsi="Times New Roman" w:cs="Times New Roman"/>
          <w:position w:val="-10"/>
          <w:sz w:val="24"/>
          <w:szCs w:val="24"/>
        </w:rPr>
        <w:object w:dxaOrig="859" w:dyaOrig="340">
          <v:shape id="_x0000_i1047" type="#_x0000_t75" style="width:42.75pt;height:17.25pt" o:ole="">
            <v:imagedata r:id="rId40" o:title=""/>
          </v:shape>
          <o:OLEObject Type="Embed" ProgID="Equation.3" ShapeID="_x0000_i1047" DrawAspect="Content" ObjectID="_1421918284" r:id="rId41"/>
        </w:object>
      </w:r>
      <w:r w:rsidRPr="00727656">
        <w:rPr>
          <w:rFonts w:ascii="Times New Roman" w:hAnsi="Times New Roman" w:cs="Times New Roman"/>
          <w:sz w:val="24"/>
          <w:szCs w:val="24"/>
        </w:rPr>
        <w:t>.</w:t>
      </w:r>
    </w:p>
    <w:p w:rsidR="00727656" w:rsidRPr="00727656" w:rsidRDefault="00727656" w:rsidP="00727656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727656">
        <w:rPr>
          <w:rFonts w:ascii="Times New Roman" w:hAnsi="Times New Roman" w:cs="Times New Roman"/>
          <w:position w:val="-24"/>
          <w:sz w:val="24"/>
          <w:szCs w:val="24"/>
        </w:rPr>
        <w:object w:dxaOrig="1120" w:dyaOrig="639">
          <v:shape id="_x0000_i1048" type="#_x0000_t75" style="width:56.25pt;height:32.25pt" o:ole="">
            <v:imagedata r:id="rId42" o:title=""/>
          </v:shape>
          <o:OLEObject Type="Embed" ProgID="Equation.3" ShapeID="_x0000_i1048" DrawAspect="Content" ObjectID="_1421918285" r:id="rId43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</w:t>
      </w:r>
      <w:r w:rsidRPr="00727656">
        <w:rPr>
          <w:rFonts w:ascii="Times New Roman" w:hAnsi="Times New Roman" w:cs="Times New Roman"/>
          <w:position w:val="-24"/>
          <w:sz w:val="24"/>
          <w:szCs w:val="24"/>
        </w:rPr>
        <w:object w:dxaOrig="1260" w:dyaOrig="639">
          <v:shape id="_x0000_i1049" type="#_x0000_t75" style="width:63pt;height:32.25pt" o:ole="">
            <v:imagedata r:id="rId44" o:title=""/>
          </v:shape>
          <o:OLEObject Type="Embed" ProgID="Equation.3" ShapeID="_x0000_i1049" DrawAspect="Content" ObjectID="_1421918286" r:id="rId45"/>
        </w:object>
      </w:r>
      <w:r w:rsidRPr="00727656">
        <w:rPr>
          <w:rFonts w:ascii="Times New Roman" w:hAnsi="Times New Roman" w:cs="Times New Roman"/>
          <w:sz w:val="24"/>
          <w:szCs w:val="24"/>
        </w:rPr>
        <w:t>, следовательно</w:t>
      </w:r>
      <w:r w:rsidRPr="00727656">
        <w:rPr>
          <w:rFonts w:ascii="Times New Roman" w:hAnsi="Times New Roman" w:cs="Times New Roman"/>
          <w:position w:val="-30"/>
          <w:sz w:val="24"/>
          <w:szCs w:val="24"/>
        </w:rPr>
        <w:object w:dxaOrig="760" w:dyaOrig="700">
          <v:shape id="_x0000_i1050" type="#_x0000_t75" style="width:38.25pt;height:35.25pt" o:ole="">
            <v:imagedata r:id="rId46" o:title=""/>
          </v:shape>
          <o:OLEObject Type="Embed" ProgID="Equation.3" ShapeID="_x0000_i1050" DrawAspect="Content" ObjectID="_1421918287" r:id="rId47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27656">
        <w:rPr>
          <w:rFonts w:ascii="Times New Roman" w:hAnsi="Times New Roman" w:cs="Times New Roman"/>
          <w:position w:val="-24"/>
          <w:sz w:val="24"/>
          <w:szCs w:val="24"/>
        </w:rPr>
        <w:object w:dxaOrig="1740" w:dyaOrig="639">
          <v:shape id="_x0000_i1051" type="#_x0000_t75" style="width:87pt;height:32.25pt" o:ole="">
            <v:imagedata r:id="rId48" o:title=""/>
          </v:shape>
          <o:OLEObject Type="Embed" ProgID="Equation.3" ShapeID="_x0000_i1051" DrawAspect="Content" ObjectID="_1421918288" r:id="rId49"/>
        </w:object>
      </w:r>
      <w:r w:rsidRPr="00727656">
        <w:rPr>
          <w:rFonts w:ascii="Times New Roman" w:hAnsi="Times New Roman" w:cs="Times New Roman"/>
          <w:sz w:val="24"/>
          <w:szCs w:val="24"/>
        </w:rPr>
        <w:t xml:space="preserve">, отсюда  </w:t>
      </w:r>
      <w:r w:rsidRPr="00727656">
        <w:rPr>
          <w:rFonts w:ascii="Times New Roman" w:hAnsi="Times New Roman" w:cs="Times New Roman"/>
          <w:position w:val="-30"/>
          <w:sz w:val="24"/>
          <w:szCs w:val="24"/>
        </w:rPr>
        <w:object w:dxaOrig="2400" w:dyaOrig="680">
          <v:shape id="_x0000_i1052" type="#_x0000_t75" style="width:120pt;height:33.75pt" o:ole="">
            <v:imagedata r:id="rId50" o:title=""/>
          </v:shape>
          <o:OLEObject Type="Embed" ProgID="Equation.3" ShapeID="_x0000_i1052" DrawAspect="Content" ObjectID="_1421918289" r:id="rId51"/>
        </w:object>
      </w:r>
    </w:p>
    <w:p w:rsidR="00727656" w:rsidRDefault="00727656" w:rsidP="00727656">
      <w:pPr>
        <w:jc w:val="center"/>
        <w:rPr>
          <w:b/>
          <w:sz w:val="28"/>
          <w:szCs w:val="28"/>
        </w:rPr>
      </w:pPr>
    </w:p>
    <w:p w:rsidR="00727656" w:rsidRDefault="00727656" w:rsidP="00727656">
      <w:pPr>
        <w:jc w:val="center"/>
        <w:rPr>
          <w:b/>
          <w:sz w:val="28"/>
          <w:szCs w:val="28"/>
        </w:rPr>
      </w:pPr>
    </w:p>
    <w:p w:rsidR="00727656" w:rsidRDefault="00727656" w:rsidP="00727656">
      <w:pPr>
        <w:jc w:val="center"/>
        <w:rPr>
          <w:b/>
          <w:sz w:val="28"/>
          <w:szCs w:val="28"/>
        </w:rPr>
      </w:pPr>
    </w:p>
    <w:p w:rsidR="00727656" w:rsidRPr="00727656" w:rsidRDefault="00727656" w:rsidP="00727656">
      <w:pPr>
        <w:jc w:val="center"/>
        <w:rPr>
          <w:rFonts w:ascii="Times New Roman" w:hAnsi="Times New Roman" w:cs="Times New Roman"/>
          <w:sz w:val="28"/>
          <w:szCs w:val="28"/>
        </w:rPr>
      </w:pPr>
      <w:r w:rsidRPr="00727656">
        <w:rPr>
          <w:rFonts w:ascii="Times New Roman" w:hAnsi="Times New Roman" w:cs="Times New Roman"/>
          <w:b/>
          <w:sz w:val="28"/>
          <w:szCs w:val="28"/>
        </w:rPr>
        <w:lastRenderedPageBreak/>
        <w:t>3. Ответы к контрольным заданиям</w:t>
      </w:r>
      <w:r w:rsidRPr="0072765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"/>
        <w:gridCol w:w="709"/>
        <w:gridCol w:w="710"/>
        <w:gridCol w:w="708"/>
        <w:gridCol w:w="709"/>
        <w:gridCol w:w="992"/>
        <w:gridCol w:w="567"/>
        <w:gridCol w:w="567"/>
        <w:gridCol w:w="567"/>
        <w:gridCol w:w="709"/>
        <w:gridCol w:w="709"/>
        <w:gridCol w:w="142"/>
        <w:gridCol w:w="708"/>
        <w:gridCol w:w="709"/>
        <w:gridCol w:w="709"/>
        <w:gridCol w:w="1134"/>
      </w:tblGrid>
      <w:tr w:rsidR="00A8127B" w:rsidRPr="00727656" w:rsidTr="00A8127B">
        <w:tc>
          <w:tcPr>
            <w:tcW w:w="816" w:type="dxa"/>
          </w:tcPr>
          <w:p w:rsidR="00727656" w:rsidRPr="00727656" w:rsidRDefault="00727656" w:rsidP="00A812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1А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2А</w:t>
            </w:r>
          </w:p>
        </w:tc>
        <w:tc>
          <w:tcPr>
            <w:tcW w:w="710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3А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4А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992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10А</w:t>
            </w:r>
          </w:p>
        </w:tc>
        <w:tc>
          <w:tcPr>
            <w:tcW w:w="851" w:type="dxa"/>
            <w:gridSpan w:val="2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11А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12А 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13А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14А</w:t>
            </w:r>
          </w:p>
        </w:tc>
        <w:tc>
          <w:tcPr>
            <w:tcW w:w="1134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15А</w:t>
            </w:r>
          </w:p>
        </w:tc>
      </w:tr>
      <w:tr w:rsidR="00A8127B" w:rsidRPr="00727656" w:rsidTr="00A8127B">
        <w:tc>
          <w:tcPr>
            <w:tcW w:w="816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10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992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567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4</w:t>
            </w:r>
          </w:p>
        </w:tc>
        <w:tc>
          <w:tcPr>
            <w:tcW w:w="851" w:type="dxa"/>
            <w:gridSpan w:val="2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1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134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</w:tr>
      <w:tr w:rsidR="00727656" w:rsidRPr="00727656" w:rsidTr="00A8127B">
        <w:tc>
          <w:tcPr>
            <w:tcW w:w="816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16А            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17А </w:t>
            </w:r>
          </w:p>
        </w:tc>
        <w:tc>
          <w:tcPr>
            <w:tcW w:w="710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18А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19А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20А</w:t>
            </w:r>
          </w:p>
        </w:tc>
        <w:tc>
          <w:tcPr>
            <w:tcW w:w="992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21В</w:t>
            </w:r>
          </w:p>
        </w:tc>
        <w:tc>
          <w:tcPr>
            <w:tcW w:w="1134" w:type="dxa"/>
            <w:gridSpan w:val="2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>22В</w:t>
            </w:r>
          </w:p>
        </w:tc>
        <w:tc>
          <w:tcPr>
            <w:tcW w:w="1985" w:type="dxa"/>
            <w:gridSpan w:val="3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23В</w:t>
            </w:r>
          </w:p>
        </w:tc>
        <w:tc>
          <w:tcPr>
            <w:tcW w:w="2268" w:type="dxa"/>
            <w:gridSpan w:val="4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24С</w:t>
            </w:r>
          </w:p>
        </w:tc>
        <w:tc>
          <w:tcPr>
            <w:tcW w:w="1134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25С</w:t>
            </w:r>
          </w:p>
        </w:tc>
      </w:tr>
      <w:tr w:rsidR="00727656" w:rsidRPr="00727656" w:rsidTr="00A8127B">
        <w:tc>
          <w:tcPr>
            <w:tcW w:w="816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10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708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709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992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proofErr w:type="gramEnd"/>
          </w:p>
        </w:tc>
        <w:tc>
          <w:tcPr>
            <w:tcW w:w="1134" w:type="dxa"/>
            <w:gridSpan w:val="2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1,24кг</w:t>
            </w:r>
          </w:p>
        </w:tc>
        <w:tc>
          <w:tcPr>
            <w:tcW w:w="1985" w:type="dxa"/>
            <w:gridSpan w:val="3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Δ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= 0,14 МПа</w:t>
            </w:r>
          </w:p>
        </w:tc>
        <w:tc>
          <w:tcPr>
            <w:tcW w:w="2268" w:type="dxa"/>
            <w:gridSpan w:val="4"/>
          </w:tcPr>
          <w:p w:rsidR="00727656" w:rsidRPr="00727656" w:rsidRDefault="00727656" w:rsidP="00A812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Умен</w:t>
            </w:r>
            <w:proofErr w:type="gramStart"/>
            <w:r w:rsidR="00A812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27656">
              <w:rPr>
                <w:rFonts w:ascii="Times New Roman" w:hAnsi="Times New Roman" w:cs="Times New Roman"/>
                <w:sz w:val="28"/>
                <w:szCs w:val="28"/>
              </w:rPr>
              <w:t xml:space="preserve"> 2 р</w:t>
            </w:r>
            <w:r w:rsidR="00A8127B">
              <w:rPr>
                <w:rFonts w:ascii="Times New Roman" w:hAnsi="Times New Roman" w:cs="Times New Roman"/>
                <w:sz w:val="28"/>
                <w:szCs w:val="28"/>
              </w:rPr>
              <w:t>аза</w:t>
            </w:r>
          </w:p>
        </w:tc>
        <w:tc>
          <w:tcPr>
            <w:tcW w:w="1134" w:type="dxa"/>
          </w:tcPr>
          <w:p w:rsidR="00727656" w:rsidRPr="00727656" w:rsidRDefault="00727656" w:rsidP="00671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7656">
              <w:rPr>
                <w:rFonts w:ascii="Times New Roman" w:hAnsi="Times New Roman" w:cs="Times New Roman"/>
                <w:sz w:val="28"/>
                <w:szCs w:val="28"/>
              </w:rPr>
              <w:t>100 кг</w:t>
            </w:r>
          </w:p>
        </w:tc>
      </w:tr>
    </w:tbl>
    <w:p w:rsidR="00A8127B" w:rsidRPr="00A8127B" w:rsidRDefault="00A8127B" w:rsidP="00A8127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8127B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75" style="position:absolute;margin-left:124.75pt;margin-top:18.6pt;width:27.7pt;height:81pt;z-index:251660288;mso-position-horizontal-relative:text;mso-position-vertical-relative:text">
            <v:imagedata r:id="rId52" o:title=""/>
          </v:shape>
          <o:OLEObject Type="Embed" ProgID="Equation.3" ShapeID="_x0000_s1026" DrawAspect="Content" ObjectID="_1421918305" r:id="rId53"/>
        </w:pict>
      </w:r>
      <w:r w:rsidRPr="00A8127B">
        <w:rPr>
          <w:rFonts w:ascii="Times New Roman" w:hAnsi="Times New Roman" w:cs="Times New Roman"/>
          <w:b/>
          <w:sz w:val="24"/>
          <w:szCs w:val="24"/>
          <w:u w:val="single"/>
        </w:rPr>
        <w:t xml:space="preserve">24С </w: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sz w:val="24"/>
          <w:szCs w:val="24"/>
        </w:rPr>
        <w:t xml:space="preserve">Решение.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53" type="#_x0000_t75" style="width:9pt;height:17.25pt" o:ole="">
            <v:imagedata r:id="rId54" o:title=""/>
          </v:shape>
          <o:OLEObject Type="Embed" ProgID="Equation.3" ShapeID="_x0000_i1053" DrawAspect="Content" ObjectID="_1421918290" r:id="rId55"/>
        </w:objec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180" w:dyaOrig="340">
          <v:shape id="_x0000_i1054" type="#_x0000_t75" style="width:59.25pt;height:17.25pt" o:ole="">
            <v:imagedata r:id="rId56" o:title=""/>
          </v:shape>
          <o:OLEObject Type="Embed" ProgID="Equation.3" ShapeID="_x0000_i1054" DrawAspect="Content" ObjectID="_1421918291" r:id="rId57"/>
        </w:objec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359" w:dyaOrig="340">
          <v:shape id="_x0000_i1055" type="#_x0000_t75" style="width:68.25pt;height:17.25pt" o:ole="">
            <v:imagedata r:id="rId58" o:title=""/>
          </v:shape>
          <o:OLEObject Type="Embed" ProgID="Equation.3" ShapeID="_x0000_i1055" DrawAspect="Content" ObjectID="_1421918292" r:id="rId59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8127B">
        <w:rPr>
          <w:rFonts w:ascii="Times New Roman" w:hAnsi="Times New Roman" w:cs="Times New Roman"/>
          <w:position w:val="-30"/>
          <w:sz w:val="24"/>
          <w:szCs w:val="24"/>
        </w:rPr>
        <w:object w:dxaOrig="2120" w:dyaOrig="700">
          <v:shape id="_x0000_i1056" type="#_x0000_t75" style="width:105.75pt;height:35.25pt" o:ole="">
            <v:imagedata r:id="rId60" o:title=""/>
          </v:shape>
          <o:OLEObject Type="Embed" ProgID="Equation.3" ShapeID="_x0000_i1056" DrawAspect="Content" ObjectID="_1421918293" r:id="rId61"/>
        </w:object>
      </w:r>
      <w:r w:rsidRPr="00A8127B">
        <w:rPr>
          <w:rFonts w:ascii="Times New Roman" w:hAnsi="Times New Roman" w:cs="Times New Roman"/>
          <w:sz w:val="24"/>
          <w:szCs w:val="24"/>
        </w:rPr>
        <w:t>,  температура уменьшится в 2 раза.</w: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700" w:dyaOrig="360">
          <v:shape id="_x0000_i1057" type="#_x0000_t75" style="width:84.75pt;height:18pt" o:ole="">
            <v:imagedata r:id="rId62" o:title=""/>
          </v:shape>
          <o:OLEObject Type="Embed" ProgID="Equation.3" ShapeID="_x0000_i1057" DrawAspect="Content" ObjectID="_1421918294" r:id="rId63"/>
        </w:objec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b/>
          <w:sz w:val="24"/>
          <w:szCs w:val="24"/>
          <w:u w:val="single"/>
        </w:rPr>
        <w:t>25С</w:t>
      </w:r>
      <w:r w:rsidRPr="00A8127B">
        <w:rPr>
          <w:rFonts w:ascii="Times New Roman" w:hAnsi="Times New Roman" w:cs="Times New Roman"/>
          <w:sz w:val="24"/>
          <w:szCs w:val="24"/>
        </w:rPr>
        <w:t xml:space="preserve">  Шар с грузом удерживается в равновесии при условии, что сумма сил, действующих на него, равна нулю: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2760" w:dyaOrig="340">
          <v:shape id="_x0000_i1058" type="#_x0000_t75" style="width:138pt;height:17.25pt" o:ole="">
            <v:imagedata r:id="rId64" o:title=""/>
          </v:shape>
          <o:OLEObject Type="Embed" ProgID="Equation.3" ShapeID="_x0000_i1058" DrawAspect="Content" ObjectID="_1421918295" r:id="rId65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, где М и </w:t>
      </w:r>
      <w:r w:rsidRPr="00A8127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8127B">
        <w:rPr>
          <w:rFonts w:ascii="Times New Roman" w:hAnsi="Times New Roman" w:cs="Times New Roman"/>
          <w:sz w:val="24"/>
          <w:szCs w:val="24"/>
        </w:rPr>
        <w:t xml:space="preserve"> – массы оболочки и груза,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580" w:dyaOrig="340">
          <v:shape id="_x0000_i1059" type="#_x0000_t75" style="width:29.25pt;height:17.25pt" o:ole="">
            <v:imagedata r:id="rId66" o:title=""/>
          </v:shape>
          <o:OLEObject Type="Embed" ProgID="Equation.3" ShapeID="_x0000_i1059" DrawAspect="Content" ObjectID="_1421918296" r:id="rId67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 масса гелия, а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140" w:dyaOrig="340">
          <v:shape id="_x0000_i1060" type="#_x0000_t75" style="width:57pt;height:17.25pt" o:ole="">
            <v:imagedata r:id="rId68" o:title=""/>
          </v:shape>
          <o:OLEObject Type="Embed" ProgID="Equation.3" ShapeID="_x0000_i1060" DrawAspect="Content" ObjectID="_1421918297" r:id="rId69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сила Архимеда, действующая на шар. Из условия равновесия следует: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800" w:dyaOrig="340">
          <v:shape id="_x0000_i1061" type="#_x0000_t75" style="width:90pt;height:17.25pt" o:ole="">
            <v:imagedata r:id="rId70" o:title=""/>
          </v:shape>
          <o:OLEObject Type="Embed" ProgID="Equation.3" ShapeID="_x0000_i1061" DrawAspect="Content" ObjectID="_1421918298" r:id="rId71"/>
        </w:object>
      </w:r>
      <w:r w:rsidRPr="00A8127B">
        <w:rPr>
          <w:rFonts w:ascii="Times New Roman" w:hAnsi="Times New Roman" w:cs="Times New Roman"/>
          <w:sz w:val="24"/>
          <w:szCs w:val="24"/>
        </w:rPr>
        <w:t>.</w: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sz w:val="24"/>
          <w:szCs w:val="24"/>
        </w:rPr>
        <w:t xml:space="preserve">Давление </w:t>
      </w:r>
      <w:proofErr w:type="spellStart"/>
      <w:r w:rsidRPr="00A8127B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8127B">
        <w:rPr>
          <w:rFonts w:ascii="Times New Roman" w:hAnsi="Times New Roman" w:cs="Times New Roman"/>
          <w:sz w:val="24"/>
          <w:szCs w:val="24"/>
        </w:rPr>
        <w:t xml:space="preserve"> гелия и его температура</w:t>
      </w:r>
      <w:proofErr w:type="gramStart"/>
      <w:r w:rsidRPr="00A8127B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A8127B">
        <w:rPr>
          <w:rFonts w:ascii="Times New Roman" w:hAnsi="Times New Roman" w:cs="Times New Roman"/>
          <w:sz w:val="24"/>
          <w:szCs w:val="24"/>
        </w:rPr>
        <w:t xml:space="preserve"> равны давлению и температуре окружающего воздуха. Следовател</w:t>
      </w:r>
      <w:r w:rsidRPr="00A8127B">
        <w:rPr>
          <w:rFonts w:ascii="Times New Roman" w:hAnsi="Times New Roman" w:cs="Times New Roman"/>
          <w:sz w:val="24"/>
          <w:szCs w:val="24"/>
        </w:rPr>
        <w:t>ь</w:t>
      </w:r>
      <w:r w:rsidRPr="00A8127B">
        <w:rPr>
          <w:rFonts w:ascii="Times New Roman" w:hAnsi="Times New Roman" w:cs="Times New Roman"/>
          <w:sz w:val="24"/>
          <w:szCs w:val="24"/>
        </w:rPr>
        <w:t xml:space="preserve">но, согласно уравнению </w:t>
      </w:r>
      <w:proofErr w:type="spellStart"/>
      <w:r w:rsidRPr="00A8127B">
        <w:rPr>
          <w:rFonts w:ascii="Times New Roman" w:hAnsi="Times New Roman" w:cs="Times New Roman"/>
          <w:sz w:val="24"/>
          <w:szCs w:val="24"/>
        </w:rPr>
        <w:t>Клапейрона-Менделеева</w:t>
      </w:r>
      <w:proofErr w:type="spellEnd"/>
      <w:r w:rsidRPr="00A8127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r w:rsidRPr="00A8127B">
        <w:rPr>
          <w:rFonts w:ascii="Times New Roman" w:hAnsi="Times New Roman" w:cs="Times New Roman"/>
          <w:position w:val="-30"/>
          <w:sz w:val="24"/>
          <w:szCs w:val="24"/>
        </w:rPr>
        <w:object w:dxaOrig="1440" w:dyaOrig="700">
          <v:shape id="_x0000_i1062" type="#_x0000_t75" style="width:1in;height:35.25pt" o:ole="">
            <v:imagedata r:id="rId72" o:title=""/>
          </v:shape>
          <o:OLEObject Type="Embed" ProgID="Equation.3" ShapeID="_x0000_i1062" DrawAspect="Content" ObjectID="_1421918299" r:id="rId73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  и  </w:t>
      </w:r>
      <w:r w:rsidRPr="00A8127B">
        <w:rPr>
          <w:rFonts w:ascii="Times New Roman" w:hAnsi="Times New Roman" w:cs="Times New Roman"/>
          <w:position w:val="-30"/>
          <w:sz w:val="24"/>
          <w:szCs w:val="24"/>
        </w:rPr>
        <w:object w:dxaOrig="1420" w:dyaOrig="700">
          <v:shape id="_x0000_i1063" type="#_x0000_t75" style="width:71.25pt;height:35.25pt" o:ole="">
            <v:imagedata r:id="rId74" o:title=""/>
          </v:shape>
          <o:OLEObject Type="Embed" ProgID="Equation.3" ShapeID="_x0000_i1063" DrawAspect="Content" ObjectID="_1421918300" r:id="rId75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, где </w:t>
      </w:r>
      <w:r w:rsidRPr="00A8127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A8127B">
        <w:rPr>
          <w:rFonts w:ascii="Times New Roman" w:hAnsi="Times New Roman" w:cs="Times New Roman"/>
          <w:sz w:val="24"/>
          <w:szCs w:val="24"/>
        </w:rPr>
        <w:t xml:space="preserve"> – объем шара.  Отсюда</w:t>
      </w:r>
      <w:proofErr w:type="gramStart"/>
      <w:r w:rsidRPr="00A8127B">
        <w:rPr>
          <w:rFonts w:ascii="Times New Roman" w:hAnsi="Times New Roman" w:cs="Times New Roman"/>
          <w:sz w:val="24"/>
          <w:szCs w:val="24"/>
        </w:rPr>
        <w:t xml:space="preserve">:  </w:t>
      </w:r>
      <w:r w:rsidRPr="00A8127B">
        <w:rPr>
          <w:rFonts w:ascii="Times New Roman" w:hAnsi="Times New Roman" w:cs="Times New Roman"/>
          <w:position w:val="-30"/>
          <w:sz w:val="24"/>
          <w:szCs w:val="24"/>
        </w:rPr>
        <w:object w:dxaOrig="1160" w:dyaOrig="700">
          <v:shape id="_x0000_i1064" type="#_x0000_t75" style="width:57.75pt;height:35.25pt" o:ole="">
            <v:imagedata r:id="rId76" o:title=""/>
          </v:shape>
          <o:OLEObject Type="Embed" ProgID="Equation.3" ShapeID="_x0000_i1064" DrawAspect="Content" ObjectID="_1421918301" r:id="rId77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;   </w:t>
      </w:r>
      <w:r w:rsidRPr="00A8127B">
        <w:rPr>
          <w:rFonts w:ascii="Times New Roman" w:hAnsi="Times New Roman" w:cs="Times New Roman"/>
          <w:position w:val="-30"/>
          <w:sz w:val="24"/>
          <w:szCs w:val="24"/>
        </w:rPr>
        <w:object w:dxaOrig="2320" w:dyaOrig="700">
          <v:shape id="_x0000_i1065" type="#_x0000_t75" style="width:116.25pt;height:35.25pt" o:ole="">
            <v:imagedata r:id="rId78" o:title=""/>
          </v:shape>
          <o:OLEObject Type="Embed" ProgID="Equation.3" ShapeID="_x0000_i1065" DrawAspect="Content" ObjectID="_1421918302" r:id="rId79"/>
        </w:object>
      </w:r>
      <w:r w:rsidRPr="00A8127B">
        <w:rPr>
          <w:rFonts w:ascii="Times New Roman" w:hAnsi="Times New Roman" w:cs="Times New Roman"/>
          <w:sz w:val="24"/>
          <w:szCs w:val="24"/>
        </w:rPr>
        <w:t xml:space="preserve">;  </w:t>
      </w:r>
      <w:r w:rsidRPr="00A8127B">
        <w:rPr>
          <w:rFonts w:ascii="Times New Roman" w:hAnsi="Times New Roman" w:cs="Times New Roman"/>
          <w:position w:val="-10"/>
          <w:sz w:val="24"/>
          <w:szCs w:val="24"/>
        </w:rPr>
        <w:object w:dxaOrig="1680" w:dyaOrig="340">
          <v:shape id="_x0000_i1066" type="#_x0000_t75" style="width:84pt;height:17.25pt" o:ole="">
            <v:imagedata r:id="rId80" o:title=""/>
          </v:shape>
          <o:OLEObject Type="Embed" ProgID="Equation.3" ShapeID="_x0000_i1066" DrawAspect="Content" ObjectID="_1421918303" r:id="rId81"/>
        </w:object>
      </w:r>
      <w:r w:rsidRPr="00A8127B">
        <w:rPr>
          <w:rFonts w:ascii="Times New Roman" w:hAnsi="Times New Roman" w:cs="Times New Roman"/>
          <w:sz w:val="24"/>
          <w:szCs w:val="24"/>
        </w:rPr>
        <w:t>.</w:t>
      </w:r>
    </w:p>
    <w:p w:rsidR="00A8127B" w:rsidRPr="00A8127B" w:rsidRDefault="00A8127B" w:rsidP="00A8127B">
      <w:pPr>
        <w:rPr>
          <w:rFonts w:ascii="Times New Roman" w:hAnsi="Times New Roman" w:cs="Times New Roman"/>
          <w:sz w:val="24"/>
          <w:szCs w:val="24"/>
        </w:rPr>
      </w:pPr>
      <w:proofErr w:type="gramEnd"/>
      <w:r w:rsidRPr="00A8127B">
        <w:rPr>
          <w:rFonts w:ascii="Times New Roman" w:hAnsi="Times New Roman" w:cs="Times New Roman"/>
          <w:sz w:val="24"/>
          <w:szCs w:val="24"/>
        </w:rPr>
        <w:t xml:space="preserve">Следовательно, </w:t>
      </w:r>
      <w:r w:rsidRPr="00A8127B">
        <w:rPr>
          <w:rFonts w:ascii="Times New Roman" w:hAnsi="Times New Roman" w:cs="Times New Roman"/>
          <w:position w:val="-28"/>
          <w:sz w:val="24"/>
          <w:szCs w:val="24"/>
        </w:rPr>
        <w:object w:dxaOrig="3820" w:dyaOrig="660">
          <v:shape id="_x0000_i1067" type="#_x0000_t75" style="width:191.25pt;height:33pt" o:ole="">
            <v:imagedata r:id="rId82" o:title=""/>
          </v:shape>
          <o:OLEObject Type="Embed" ProgID="Equation.3" ShapeID="_x0000_i1067" DrawAspect="Content" ObjectID="_1421918304" r:id="rId83"/>
        </w:object>
      </w:r>
      <w:r w:rsidRPr="00A8127B">
        <w:rPr>
          <w:rFonts w:ascii="Times New Roman" w:hAnsi="Times New Roman" w:cs="Times New Roman"/>
          <w:sz w:val="24"/>
          <w:szCs w:val="24"/>
        </w:rPr>
        <w:t>.</w:t>
      </w:r>
      <w:r w:rsidRPr="00A812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8127B">
        <w:rPr>
          <w:rFonts w:ascii="Times New Roman" w:hAnsi="Times New Roman" w:cs="Times New Roman"/>
          <w:sz w:val="24"/>
          <w:szCs w:val="24"/>
        </w:rPr>
        <w:t>Ответ: 100кг.</w:t>
      </w:r>
    </w:p>
    <w:p w:rsidR="00727656" w:rsidRPr="00727656" w:rsidRDefault="00727656" w:rsidP="0072765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27656" w:rsidRPr="00727656" w:rsidSect="00727656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656"/>
    <w:rsid w:val="0000227C"/>
    <w:rsid w:val="000025FF"/>
    <w:rsid w:val="00007E93"/>
    <w:rsid w:val="00021A53"/>
    <w:rsid w:val="00023DB3"/>
    <w:rsid w:val="00024AAE"/>
    <w:rsid w:val="000252AD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2FF4"/>
    <w:rsid w:val="0008201F"/>
    <w:rsid w:val="00085E2D"/>
    <w:rsid w:val="00086CD2"/>
    <w:rsid w:val="00093091"/>
    <w:rsid w:val="000A113D"/>
    <w:rsid w:val="000A42B0"/>
    <w:rsid w:val="000A67BE"/>
    <w:rsid w:val="000B15DA"/>
    <w:rsid w:val="000B42D6"/>
    <w:rsid w:val="000C301D"/>
    <w:rsid w:val="000C633A"/>
    <w:rsid w:val="000D4ECA"/>
    <w:rsid w:val="000D7CC4"/>
    <w:rsid w:val="000E09B0"/>
    <w:rsid w:val="000F1B24"/>
    <w:rsid w:val="001025E6"/>
    <w:rsid w:val="001046D9"/>
    <w:rsid w:val="001046FD"/>
    <w:rsid w:val="00120DBD"/>
    <w:rsid w:val="00126C53"/>
    <w:rsid w:val="00130905"/>
    <w:rsid w:val="00142FDD"/>
    <w:rsid w:val="00144C03"/>
    <w:rsid w:val="001454C5"/>
    <w:rsid w:val="0014619C"/>
    <w:rsid w:val="00146423"/>
    <w:rsid w:val="00153E53"/>
    <w:rsid w:val="00157426"/>
    <w:rsid w:val="001613EB"/>
    <w:rsid w:val="0016378D"/>
    <w:rsid w:val="00165F9F"/>
    <w:rsid w:val="00166503"/>
    <w:rsid w:val="00171674"/>
    <w:rsid w:val="00186141"/>
    <w:rsid w:val="00193B96"/>
    <w:rsid w:val="00195A78"/>
    <w:rsid w:val="0019770D"/>
    <w:rsid w:val="001A1DD1"/>
    <w:rsid w:val="001C56B1"/>
    <w:rsid w:val="001D3439"/>
    <w:rsid w:val="001E57EF"/>
    <w:rsid w:val="001E64CE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01BB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3C6F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110EE"/>
    <w:rsid w:val="00311F72"/>
    <w:rsid w:val="00312C43"/>
    <w:rsid w:val="0031449C"/>
    <w:rsid w:val="00316DE8"/>
    <w:rsid w:val="00327828"/>
    <w:rsid w:val="00332E35"/>
    <w:rsid w:val="0033319E"/>
    <w:rsid w:val="00333E05"/>
    <w:rsid w:val="003427CE"/>
    <w:rsid w:val="0034286F"/>
    <w:rsid w:val="00351F46"/>
    <w:rsid w:val="003568D5"/>
    <w:rsid w:val="00357D5F"/>
    <w:rsid w:val="00364A46"/>
    <w:rsid w:val="00364CD7"/>
    <w:rsid w:val="00366B10"/>
    <w:rsid w:val="003724E0"/>
    <w:rsid w:val="0038277D"/>
    <w:rsid w:val="00384B98"/>
    <w:rsid w:val="003A0098"/>
    <w:rsid w:val="003B467E"/>
    <w:rsid w:val="003C1BD3"/>
    <w:rsid w:val="003C6719"/>
    <w:rsid w:val="003D49E7"/>
    <w:rsid w:val="003D4CEB"/>
    <w:rsid w:val="003D51D9"/>
    <w:rsid w:val="003D78DB"/>
    <w:rsid w:val="003F3BF5"/>
    <w:rsid w:val="00407D0F"/>
    <w:rsid w:val="00421472"/>
    <w:rsid w:val="004259A2"/>
    <w:rsid w:val="004348FA"/>
    <w:rsid w:val="0043721E"/>
    <w:rsid w:val="00445D02"/>
    <w:rsid w:val="004505A5"/>
    <w:rsid w:val="004514E7"/>
    <w:rsid w:val="00486FDD"/>
    <w:rsid w:val="0049567F"/>
    <w:rsid w:val="004A6189"/>
    <w:rsid w:val="004A70B7"/>
    <w:rsid w:val="004A7921"/>
    <w:rsid w:val="004B5C83"/>
    <w:rsid w:val="004C1426"/>
    <w:rsid w:val="004C1556"/>
    <w:rsid w:val="004C17D2"/>
    <w:rsid w:val="004C4DB2"/>
    <w:rsid w:val="004D3BFB"/>
    <w:rsid w:val="004E0B45"/>
    <w:rsid w:val="004E24B1"/>
    <w:rsid w:val="004E2F90"/>
    <w:rsid w:val="004E545D"/>
    <w:rsid w:val="004E7563"/>
    <w:rsid w:val="004F07FD"/>
    <w:rsid w:val="004F173A"/>
    <w:rsid w:val="004F72A4"/>
    <w:rsid w:val="004F75AC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738E4"/>
    <w:rsid w:val="005803A6"/>
    <w:rsid w:val="00583851"/>
    <w:rsid w:val="00587844"/>
    <w:rsid w:val="005917D4"/>
    <w:rsid w:val="00592E84"/>
    <w:rsid w:val="005A3A46"/>
    <w:rsid w:val="005A4D31"/>
    <w:rsid w:val="005B1F1E"/>
    <w:rsid w:val="005B20D7"/>
    <w:rsid w:val="005D1E7A"/>
    <w:rsid w:val="005D7C08"/>
    <w:rsid w:val="005E62F9"/>
    <w:rsid w:val="005F4781"/>
    <w:rsid w:val="00600554"/>
    <w:rsid w:val="00612227"/>
    <w:rsid w:val="00612CC8"/>
    <w:rsid w:val="00624578"/>
    <w:rsid w:val="00625E64"/>
    <w:rsid w:val="00627014"/>
    <w:rsid w:val="006317AC"/>
    <w:rsid w:val="00660E1B"/>
    <w:rsid w:val="0066167E"/>
    <w:rsid w:val="00661763"/>
    <w:rsid w:val="00674585"/>
    <w:rsid w:val="00683C14"/>
    <w:rsid w:val="006871C4"/>
    <w:rsid w:val="00693BB2"/>
    <w:rsid w:val="006A7AC8"/>
    <w:rsid w:val="006A7BA1"/>
    <w:rsid w:val="006B6069"/>
    <w:rsid w:val="006C345E"/>
    <w:rsid w:val="006D7EFF"/>
    <w:rsid w:val="006E4E9F"/>
    <w:rsid w:val="006E71AB"/>
    <w:rsid w:val="006F1EF9"/>
    <w:rsid w:val="006F3B96"/>
    <w:rsid w:val="00703489"/>
    <w:rsid w:val="00707106"/>
    <w:rsid w:val="00707E06"/>
    <w:rsid w:val="00715E7B"/>
    <w:rsid w:val="0072037A"/>
    <w:rsid w:val="00727656"/>
    <w:rsid w:val="00730DB2"/>
    <w:rsid w:val="007371A3"/>
    <w:rsid w:val="007400E2"/>
    <w:rsid w:val="00745069"/>
    <w:rsid w:val="007464B5"/>
    <w:rsid w:val="0074721D"/>
    <w:rsid w:val="00754403"/>
    <w:rsid w:val="0078554E"/>
    <w:rsid w:val="00786BD4"/>
    <w:rsid w:val="00786FEF"/>
    <w:rsid w:val="00797253"/>
    <w:rsid w:val="007A1CBB"/>
    <w:rsid w:val="007B75DB"/>
    <w:rsid w:val="007C06F5"/>
    <w:rsid w:val="007C2863"/>
    <w:rsid w:val="007C596E"/>
    <w:rsid w:val="007D1771"/>
    <w:rsid w:val="007D2247"/>
    <w:rsid w:val="007E5BB9"/>
    <w:rsid w:val="007E6F4D"/>
    <w:rsid w:val="007F03BF"/>
    <w:rsid w:val="007F27DB"/>
    <w:rsid w:val="00803578"/>
    <w:rsid w:val="008246A8"/>
    <w:rsid w:val="00842FE8"/>
    <w:rsid w:val="00843B0F"/>
    <w:rsid w:val="008443B9"/>
    <w:rsid w:val="00845E7E"/>
    <w:rsid w:val="00850C07"/>
    <w:rsid w:val="00864016"/>
    <w:rsid w:val="00870071"/>
    <w:rsid w:val="00871F48"/>
    <w:rsid w:val="008767A4"/>
    <w:rsid w:val="008853A7"/>
    <w:rsid w:val="00885884"/>
    <w:rsid w:val="008B04D0"/>
    <w:rsid w:val="008B4AE5"/>
    <w:rsid w:val="008C3271"/>
    <w:rsid w:val="008C61FE"/>
    <w:rsid w:val="008D715D"/>
    <w:rsid w:val="008E226C"/>
    <w:rsid w:val="009077D6"/>
    <w:rsid w:val="00907952"/>
    <w:rsid w:val="009141AB"/>
    <w:rsid w:val="0091437B"/>
    <w:rsid w:val="009163B1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92BDB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328A"/>
    <w:rsid w:val="009F0843"/>
    <w:rsid w:val="009F1671"/>
    <w:rsid w:val="009F5FB9"/>
    <w:rsid w:val="00A32DA7"/>
    <w:rsid w:val="00A409BD"/>
    <w:rsid w:val="00A474E2"/>
    <w:rsid w:val="00A5405A"/>
    <w:rsid w:val="00A54BCE"/>
    <w:rsid w:val="00A57F4F"/>
    <w:rsid w:val="00A7074D"/>
    <w:rsid w:val="00A70F35"/>
    <w:rsid w:val="00A72D5A"/>
    <w:rsid w:val="00A8127B"/>
    <w:rsid w:val="00A84336"/>
    <w:rsid w:val="00A87AB1"/>
    <w:rsid w:val="00A901DC"/>
    <w:rsid w:val="00A95A96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5B08"/>
    <w:rsid w:val="00B00CAA"/>
    <w:rsid w:val="00B04AD6"/>
    <w:rsid w:val="00B22544"/>
    <w:rsid w:val="00B36406"/>
    <w:rsid w:val="00B462ED"/>
    <w:rsid w:val="00B515AF"/>
    <w:rsid w:val="00B56541"/>
    <w:rsid w:val="00B6485F"/>
    <w:rsid w:val="00B670C5"/>
    <w:rsid w:val="00B76ABD"/>
    <w:rsid w:val="00B8237A"/>
    <w:rsid w:val="00B90D44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6B1C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32D4A"/>
    <w:rsid w:val="00C33EE1"/>
    <w:rsid w:val="00C44FB1"/>
    <w:rsid w:val="00C4725A"/>
    <w:rsid w:val="00C4782D"/>
    <w:rsid w:val="00C57A94"/>
    <w:rsid w:val="00C71A8A"/>
    <w:rsid w:val="00C76B12"/>
    <w:rsid w:val="00C8084C"/>
    <w:rsid w:val="00C8295A"/>
    <w:rsid w:val="00C83929"/>
    <w:rsid w:val="00C8652E"/>
    <w:rsid w:val="00C86DA5"/>
    <w:rsid w:val="00C97171"/>
    <w:rsid w:val="00CA21BE"/>
    <w:rsid w:val="00CA2345"/>
    <w:rsid w:val="00CA4183"/>
    <w:rsid w:val="00CC7D35"/>
    <w:rsid w:val="00CD2922"/>
    <w:rsid w:val="00CD4963"/>
    <w:rsid w:val="00CD6466"/>
    <w:rsid w:val="00CD6DC9"/>
    <w:rsid w:val="00CE5ED7"/>
    <w:rsid w:val="00CF03ED"/>
    <w:rsid w:val="00CF3B46"/>
    <w:rsid w:val="00CF7FF1"/>
    <w:rsid w:val="00D0285D"/>
    <w:rsid w:val="00D07031"/>
    <w:rsid w:val="00D11391"/>
    <w:rsid w:val="00D15FC9"/>
    <w:rsid w:val="00D26658"/>
    <w:rsid w:val="00D26746"/>
    <w:rsid w:val="00D3126C"/>
    <w:rsid w:val="00D364C6"/>
    <w:rsid w:val="00D84D7F"/>
    <w:rsid w:val="00D85EAD"/>
    <w:rsid w:val="00D922AD"/>
    <w:rsid w:val="00D93A58"/>
    <w:rsid w:val="00D9411C"/>
    <w:rsid w:val="00DB0366"/>
    <w:rsid w:val="00DC2933"/>
    <w:rsid w:val="00DC7D8C"/>
    <w:rsid w:val="00DD308D"/>
    <w:rsid w:val="00DD439F"/>
    <w:rsid w:val="00DD7E18"/>
    <w:rsid w:val="00DE0D08"/>
    <w:rsid w:val="00DE34AA"/>
    <w:rsid w:val="00E0642E"/>
    <w:rsid w:val="00E074CC"/>
    <w:rsid w:val="00E108F9"/>
    <w:rsid w:val="00E12184"/>
    <w:rsid w:val="00E166C4"/>
    <w:rsid w:val="00E35F00"/>
    <w:rsid w:val="00E50534"/>
    <w:rsid w:val="00E57178"/>
    <w:rsid w:val="00E60568"/>
    <w:rsid w:val="00E6142D"/>
    <w:rsid w:val="00E65076"/>
    <w:rsid w:val="00E715C5"/>
    <w:rsid w:val="00E735C7"/>
    <w:rsid w:val="00E865DD"/>
    <w:rsid w:val="00E9303E"/>
    <w:rsid w:val="00E9787E"/>
    <w:rsid w:val="00EA0E93"/>
    <w:rsid w:val="00EB4400"/>
    <w:rsid w:val="00EB5726"/>
    <w:rsid w:val="00EC3C4B"/>
    <w:rsid w:val="00EC416F"/>
    <w:rsid w:val="00EE173B"/>
    <w:rsid w:val="00EE2044"/>
    <w:rsid w:val="00EE39AC"/>
    <w:rsid w:val="00EF2C3A"/>
    <w:rsid w:val="00EF731E"/>
    <w:rsid w:val="00F03988"/>
    <w:rsid w:val="00F04278"/>
    <w:rsid w:val="00F10348"/>
    <w:rsid w:val="00F20169"/>
    <w:rsid w:val="00F2017F"/>
    <w:rsid w:val="00F2029B"/>
    <w:rsid w:val="00F228A5"/>
    <w:rsid w:val="00F247E0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0A7F"/>
    <w:rsid w:val="00FA273E"/>
    <w:rsid w:val="00FA5B53"/>
    <w:rsid w:val="00FA6945"/>
    <w:rsid w:val="00FB5E76"/>
    <w:rsid w:val="00FC6A66"/>
    <w:rsid w:val="00FD5019"/>
    <w:rsid w:val="00FF7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76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0.wmf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4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30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9.wmf"/><Relationship Id="rId76" Type="http://schemas.openxmlformats.org/officeDocument/2006/relationships/image" Target="media/image33.wmf"/><Relationship Id="rId84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8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5.bin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5.bin"/><Relationship Id="rId53" Type="http://schemas.openxmlformats.org/officeDocument/2006/relationships/oleObject" Target="embeddings/oleObject29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image" Target="media/image32.wmf"/><Relationship Id="rId79" Type="http://schemas.openxmlformats.org/officeDocument/2006/relationships/oleObject" Target="embeddings/oleObject42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3.bin"/><Relationship Id="rId82" Type="http://schemas.openxmlformats.org/officeDocument/2006/relationships/image" Target="media/image36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7.bin"/><Relationship Id="rId77" Type="http://schemas.openxmlformats.org/officeDocument/2006/relationships/oleObject" Target="embeddings/oleObject41.bin"/><Relationship Id="rId8" Type="http://schemas.openxmlformats.org/officeDocument/2006/relationships/image" Target="media/image3.wmf"/><Relationship Id="rId51" Type="http://schemas.openxmlformats.org/officeDocument/2006/relationships/oleObject" Target="embeddings/oleObject28.bin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8.wmf"/><Relationship Id="rId59" Type="http://schemas.openxmlformats.org/officeDocument/2006/relationships/oleObject" Target="embeddings/oleObject32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3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40.bin"/><Relationship Id="rId83" Type="http://schemas.openxmlformats.org/officeDocument/2006/relationships/oleObject" Target="embeddings/oleObject4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№2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Белозерский Н.П.</cp:lastModifiedBy>
  <cp:revision>1</cp:revision>
  <dcterms:created xsi:type="dcterms:W3CDTF">2013-02-09T08:05:00Z</dcterms:created>
  <dcterms:modified xsi:type="dcterms:W3CDTF">2013-02-09T08:25:00Z</dcterms:modified>
</cp:coreProperties>
</file>